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103" w:rsidRPr="005F1FC2" w:rsidRDefault="00796103" w:rsidP="00E109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FC2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796103" w:rsidRPr="005F1FC2" w:rsidRDefault="00E109C0" w:rsidP="00E109C0">
      <w:pPr>
        <w:jc w:val="center"/>
        <w:rPr>
          <w:rFonts w:ascii="Times New Roman" w:hAnsi="Times New Roman" w:cs="Times New Roman"/>
          <w:sz w:val="28"/>
          <w:szCs w:val="28"/>
        </w:rPr>
      </w:pPr>
      <w:r w:rsidRPr="005F1FC2">
        <w:rPr>
          <w:rFonts w:ascii="Times New Roman" w:hAnsi="Times New Roman" w:cs="Times New Roman"/>
          <w:sz w:val="28"/>
          <w:szCs w:val="28"/>
        </w:rPr>
        <w:t>д</w:t>
      </w:r>
      <w:r w:rsidR="00796103" w:rsidRPr="005F1FC2">
        <w:rPr>
          <w:rFonts w:ascii="Times New Roman" w:hAnsi="Times New Roman" w:cs="Times New Roman"/>
          <w:sz w:val="28"/>
          <w:szCs w:val="28"/>
        </w:rPr>
        <w:t xml:space="preserve">ля участников Городского </w:t>
      </w:r>
      <w:proofErr w:type="spellStart"/>
      <w:r w:rsidR="00796103" w:rsidRPr="005F1FC2">
        <w:rPr>
          <w:rFonts w:ascii="Times New Roman" w:hAnsi="Times New Roman" w:cs="Times New Roman"/>
          <w:sz w:val="28"/>
          <w:szCs w:val="28"/>
        </w:rPr>
        <w:t>форсайт</w:t>
      </w:r>
      <w:proofErr w:type="spellEnd"/>
      <w:r w:rsidR="00796103" w:rsidRPr="005F1FC2">
        <w:rPr>
          <w:rFonts w:ascii="Times New Roman" w:hAnsi="Times New Roman" w:cs="Times New Roman"/>
          <w:sz w:val="28"/>
          <w:szCs w:val="28"/>
        </w:rPr>
        <w:t>-проекта Центральной городской детской библиотеки им. А.П. Гайдара и библиотек Москвы, обслуживающих детей</w:t>
      </w:r>
    </w:p>
    <w:p w:rsidR="00796103" w:rsidRPr="005F1FC2" w:rsidRDefault="00796103" w:rsidP="00E109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FC2">
        <w:rPr>
          <w:rFonts w:ascii="Times New Roman" w:hAnsi="Times New Roman" w:cs="Times New Roman"/>
          <w:b/>
          <w:sz w:val="28"/>
          <w:szCs w:val="28"/>
        </w:rPr>
        <w:t>Развиваемся устойчиво</w:t>
      </w:r>
    </w:p>
    <w:p w:rsidR="00E109C0" w:rsidRPr="005F1FC2" w:rsidRDefault="00E109C0" w:rsidP="00E109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103" w:rsidRPr="00FA145A" w:rsidRDefault="00796103" w:rsidP="00FA145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145A">
        <w:rPr>
          <w:rFonts w:ascii="Times New Roman" w:hAnsi="Times New Roman" w:cs="Times New Roman"/>
          <w:sz w:val="28"/>
          <w:szCs w:val="28"/>
        </w:rPr>
        <w:t>Участником Проекта может стать каждая библиотека, ведущая работу с детьми и подростками.</w:t>
      </w:r>
    </w:p>
    <w:p w:rsidR="00796103" w:rsidRPr="00FA145A" w:rsidRDefault="00796103" w:rsidP="00FA145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145A">
        <w:rPr>
          <w:rFonts w:ascii="Times New Roman" w:hAnsi="Times New Roman" w:cs="Times New Roman"/>
          <w:sz w:val="28"/>
          <w:szCs w:val="28"/>
        </w:rPr>
        <w:t xml:space="preserve">Участником </w:t>
      </w:r>
      <w:r w:rsidR="005F1FC2" w:rsidRPr="00FA145A">
        <w:rPr>
          <w:rFonts w:ascii="Times New Roman" w:hAnsi="Times New Roman" w:cs="Times New Roman"/>
          <w:sz w:val="28"/>
          <w:szCs w:val="28"/>
        </w:rPr>
        <w:t>П</w:t>
      </w:r>
      <w:r w:rsidRPr="00FA145A">
        <w:rPr>
          <w:rFonts w:ascii="Times New Roman" w:hAnsi="Times New Roman" w:cs="Times New Roman"/>
          <w:sz w:val="28"/>
          <w:szCs w:val="28"/>
        </w:rPr>
        <w:t>роекта считается библиотека,  «подвесившая» к целям устойчивого развития не менее 5 книг.</w:t>
      </w:r>
      <w:r w:rsidR="00083CCC" w:rsidRPr="00FA145A">
        <w:rPr>
          <w:rFonts w:ascii="Times New Roman" w:hAnsi="Times New Roman" w:cs="Times New Roman"/>
          <w:sz w:val="28"/>
          <w:szCs w:val="28"/>
        </w:rPr>
        <w:t xml:space="preserve"> Кн</w:t>
      </w:r>
      <w:r w:rsidR="00E109C0" w:rsidRPr="00FA145A">
        <w:rPr>
          <w:rFonts w:ascii="Times New Roman" w:hAnsi="Times New Roman" w:cs="Times New Roman"/>
          <w:sz w:val="28"/>
          <w:szCs w:val="28"/>
        </w:rPr>
        <w:t>иги, ранее уже «подвешенные»</w:t>
      </w:r>
      <w:r w:rsidR="005F1FC2" w:rsidRPr="00FA145A">
        <w:rPr>
          <w:rFonts w:ascii="Times New Roman" w:hAnsi="Times New Roman" w:cs="Times New Roman"/>
          <w:sz w:val="28"/>
          <w:szCs w:val="28"/>
        </w:rPr>
        <w:t>,</w:t>
      </w:r>
      <w:r w:rsidR="00E109C0" w:rsidRPr="00FA145A">
        <w:rPr>
          <w:rFonts w:ascii="Times New Roman" w:hAnsi="Times New Roman" w:cs="Times New Roman"/>
          <w:sz w:val="28"/>
          <w:szCs w:val="28"/>
        </w:rPr>
        <w:t xml:space="preserve"> за</w:t>
      </w:r>
      <w:r w:rsidR="00C15207">
        <w:rPr>
          <w:rFonts w:ascii="Times New Roman" w:hAnsi="Times New Roman" w:cs="Times New Roman"/>
          <w:sz w:val="28"/>
          <w:szCs w:val="28"/>
        </w:rPr>
        <w:t>сч</w:t>
      </w:r>
      <w:r w:rsidR="00083CCC" w:rsidRPr="00FA145A">
        <w:rPr>
          <w:rFonts w:ascii="Times New Roman" w:hAnsi="Times New Roman" w:cs="Times New Roman"/>
          <w:sz w:val="28"/>
          <w:szCs w:val="28"/>
        </w:rPr>
        <w:t>итываться не будут.</w:t>
      </w:r>
    </w:p>
    <w:p w:rsidR="00505080" w:rsidRPr="00FA145A" w:rsidRDefault="00505080" w:rsidP="00FA145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145A">
        <w:rPr>
          <w:rFonts w:ascii="Times New Roman" w:hAnsi="Times New Roman" w:cs="Times New Roman"/>
          <w:sz w:val="28"/>
          <w:szCs w:val="28"/>
        </w:rPr>
        <w:t>Библиотеки</w:t>
      </w:r>
      <w:r w:rsidR="00C15207">
        <w:rPr>
          <w:rFonts w:ascii="Times New Roman" w:hAnsi="Times New Roman" w:cs="Times New Roman"/>
          <w:sz w:val="28"/>
          <w:szCs w:val="28"/>
        </w:rPr>
        <w:t>-</w:t>
      </w:r>
      <w:r w:rsidRPr="00FA145A">
        <w:rPr>
          <w:rFonts w:ascii="Times New Roman" w:hAnsi="Times New Roman" w:cs="Times New Roman"/>
          <w:sz w:val="28"/>
          <w:szCs w:val="28"/>
        </w:rPr>
        <w:t>участники Проекта получают соответствующий сертификат.</w:t>
      </w:r>
    </w:p>
    <w:p w:rsidR="00796103" w:rsidRPr="00FA145A" w:rsidRDefault="00796103" w:rsidP="00FA145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145A">
        <w:rPr>
          <w:rFonts w:ascii="Times New Roman" w:hAnsi="Times New Roman" w:cs="Times New Roman"/>
          <w:sz w:val="28"/>
          <w:szCs w:val="28"/>
        </w:rPr>
        <w:t>Информация предоставляется в следующем формате:</w:t>
      </w:r>
    </w:p>
    <w:p w:rsidR="00083CCC" w:rsidRPr="004702EC" w:rsidRDefault="004702EC" w:rsidP="004702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3CCC" w:rsidRPr="004702EC">
        <w:rPr>
          <w:rFonts w:ascii="Times New Roman" w:hAnsi="Times New Roman" w:cs="Times New Roman"/>
          <w:sz w:val="28"/>
          <w:szCs w:val="28"/>
        </w:rPr>
        <w:t>полное название библиотеки;</w:t>
      </w:r>
    </w:p>
    <w:p w:rsidR="00083CCC" w:rsidRPr="004702EC" w:rsidRDefault="004702EC" w:rsidP="004702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09C0" w:rsidRPr="004702EC">
        <w:rPr>
          <w:rFonts w:ascii="Times New Roman" w:hAnsi="Times New Roman" w:cs="Times New Roman"/>
          <w:sz w:val="28"/>
          <w:szCs w:val="28"/>
        </w:rPr>
        <w:t>ф</w:t>
      </w:r>
      <w:r w:rsidR="00505080" w:rsidRPr="004702EC">
        <w:rPr>
          <w:rFonts w:ascii="Times New Roman" w:hAnsi="Times New Roman" w:cs="Times New Roman"/>
          <w:sz w:val="28"/>
          <w:szCs w:val="28"/>
        </w:rPr>
        <w:t>амилия, имя</w:t>
      </w:r>
      <w:r w:rsidR="00083CCC" w:rsidRPr="004702EC">
        <w:rPr>
          <w:rFonts w:ascii="Times New Roman" w:hAnsi="Times New Roman" w:cs="Times New Roman"/>
          <w:sz w:val="28"/>
          <w:szCs w:val="28"/>
        </w:rPr>
        <w:t>, отчество контактного лица, телефон, адрес электронной почты;</w:t>
      </w:r>
    </w:p>
    <w:p w:rsidR="00796103" w:rsidRDefault="004702EC" w:rsidP="004702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6103" w:rsidRPr="004702EC">
        <w:rPr>
          <w:rFonts w:ascii="Times New Roman" w:hAnsi="Times New Roman" w:cs="Times New Roman"/>
          <w:sz w:val="28"/>
          <w:szCs w:val="28"/>
        </w:rPr>
        <w:t>библиографическое описание книги;</w:t>
      </w:r>
    </w:p>
    <w:p w:rsidR="00430759" w:rsidRPr="004702EC" w:rsidRDefault="00430759" w:rsidP="004702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формулировка цели устойчивого развития, к которой «подвешивается» книга;</w:t>
      </w:r>
    </w:p>
    <w:p w:rsidR="00796103" w:rsidRPr="008A49D1" w:rsidRDefault="004702EC" w:rsidP="004702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6103" w:rsidRPr="004702EC">
        <w:rPr>
          <w:rFonts w:ascii="Times New Roman" w:hAnsi="Times New Roman" w:cs="Times New Roman"/>
          <w:sz w:val="28"/>
          <w:szCs w:val="28"/>
        </w:rPr>
        <w:t>аннотация на книгу. Аннотация должна быть авторской и</w:t>
      </w:r>
      <w:r w:rsidR="00430759">
        <w:rPr>
          <w:rFonts w:ascii="Times New Roman" w:hAnsi="Times New Roman" w:cs="Times New Roman"/>
          <w:sz w:val="28"/>
          <w:szCs w:val="28"/>
        </w:rPr>
        <w:t>,</w:t>
      </w:r>
      <w:r w:rsidR="00796103" w:rsidRPr="004702EC">
        <w:rPr>
          <w:rFonts w:ascii="Times New Roman" w:hAnsi="Times New Roman" w:cs="Times New Roman"/>
          <w:sz w:val="28"/>
          <w:szCs w:val="28"/>
        </w:rPr>
        <w:t xml:space="preserve"> помимо общей информации о книге</w:t>
      </w:r>
      <w:r w:rsidR="00430759">
        <w:rPr>
          <w:rFonts w:ascii="Times New Roman" w:hAnsi="Times New Roman" w:cs="Times New Roman"/>
          <w:sz w:val="28"/>
          <w:szCs w:val="28"/>
        </w:rPr>
        <w:t>,</w:t>
      </w:r>
      <w:r w:rsidR="00796103" w:rsidRPr="004702EC">
        <w:rPr>
          <w:rFonts w:ascii="Times New Roman" w:hAnsi="Times New Roman" w:cs="Times New Roman"/>
          <w:sz w:val="28"/>
          <w:szCs w:val="28"/>
        </w:rPr>
        <w:t xml:space="preserve"> включать обоснование соответствию </w:t>
      </w:r>
      <w:r w:rsidR="00430759" w:rsidRPr="00430759">
        <w:rPr>
          <w:rFonts w:ascii="Times New Roman" w:hAnsi="Times New Roman" w:cs="Times New Roman"/>
          <w:sz w:val="28"/>
          <w:szCs w:val="28"/>
        </w:rPr>
        <w:t>цели устойчивого развития</w:t>
      </w:r>
      <w:r w:rsidR="00796103" w:rsidRPr="004702EC">
        <w:rPr>
          <w:rFonts w:ascii="Times New Roman" w:hAnsi="Times New Roman" w:cs="Times New Roman"/>
          <w:sz w:val="28"/>
          <w:szCs w:val="28"/>
        </w:rPr>
        <w:t>, к которой книга «подвешивается».</w:t>
      </w:r>
      <w:r w:rsidR="008A49D1" w:rsidRPr="008A49D1">
        <w:rPr>
          <w:rFonts w:ascii="Times New Roman" w:hAnsi="Times New Roman" w:cs="Times New Roman"/>
          <w:sz w:val="28"/>
          <w:szCs w:val="28"/>
        </w:rPr>
        <w:t xml:space="preserve"> </w:t>
      </w:r>
      <w:r w:rsidR="008A49D1">
        <w:rPr>
          <w:rFonts w:ascii="Times New Roman" w:hAnsi="Times New Roman" w:cs="Times New Roman"/>
          <w:sz w:val="28"/>
          <w:szCs w:val="28"/>
        </w:rPr>
        <w:t xml:space="preserve">Возможно включение </w:t>
      </w:r>
      <w:r w:rsidR="008A49D1" w:rsidRPr="008A49D1">
        <w:rPr>
          <w:rFonts w:ascii="Times New Roman" w:hAnsi="Times New Roman" w:cs="Times New Roman"/>
          <w:sz w:val="28"/>
          <w:szCs w:val="28"/>
        </w:rPr>
        <w:t>активных ссылок на экранизации или мультфильмы, снятыми на их основе (с соблюдением авторского права).</w:t>
      </w:r>
    </w:p>
    <w:p w:rsidR="00CB7995" w:rsidRPr="00CB7995" w:rsidRDefault="00083CCC" w:rsidP="0091710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7995">
        <w:rPr>
          <w:rFonts w:ascii="Times New Roman" w:hAnsi="Times New Roman" w:cs="Times New Roman"/>
          <w:sz w:val="28"/>
          <w:szCs w:val="28"/>
        </w:rPr>
        <w:t xml:space="preserve">Подготовленная информация отправляется по адресу: </w:t>
      </w:r>
      <w:hyperlink r:id="rId7" w:tgtFrame="_blank" w:history="1">
        <w:r w:rsidR="00CB7995" w:rsidRPr="00CB7995">
          <w:rPr>
            <w:rFonts w:ascii="Times New Roman" w:hAnsi="Times New Roman" w:cs="Times New Roman"/>
            <w:color w:val="0000FF"/>
            <w:sz w:val="32"/>
            <w:szCs w:val="32"/>
            <w:u w:val="single"/>
          </w:rPr>
          <w:t>razvitie@gaidarovka.ru</w:t>
        </w:r>
      </w:hyperlink>
      <w:r w:rsidR="00CB7995" w:rsidRPr="00CB7995">
        <w:rPr>
          <w:sz w:val="32"/>
          <w:szCs w:val="32"/>
        </w:rPr>
        <w:t> </w:t>
      </w:r>
    </w:p>
    <w:p w:rsidR="00796103" w:rsidRPr="00CB7995" w:rsidRDefault="00083CCC" w:rsidP="00CB79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B7995">
        <w:rPr>
          <w:rFonts w:ascii="Times New Roman" w:hAnsi="Times New Roman" w:cs="Times New Roman"/>
          <w:sz w:val="28"/>
          <w:szCs w:val="28"/>
        </w:rPr>
        <w:t xml:space="preserve">Приём материалов от библиотек будет проходить поэтапно, чтобы </w:t>
      </w:r>
      <w:r w:rsidR="006A42AD" w:rsidRPr="00CB7995">
        <w:rPr>
          <w:rFonts w:ascii="Times New Roman" w:hAnsi="Times New Roman" w:cs="Times New Roman"/>
          <w:sz w:val="28"/>
          <w:szCs w:val="28"/>
        </w:rPr>
        <w:t>избежать возможных повторов.</w:t>
      </w:r>
      <w:r w:rsidR="00505080" w:rsidRPr="00CB7995">
        <w:rPr>
          <w:rFonts w:ascii="Times New Roman" w:hAnsi="Times New Roman" w:cs="Times New Roman"/>
          <w:sz w:val="28"/>
          <w:szCs w:val="28"/>
        </w:rPr>
        <w:t xml:space="preserve"> О каждом этапе по сбору </w:t>
      </w:r>
      <w:r w:rsidR="00430759" w:rsidRPr="00CB7995">
        <w:rPr>
          <w:rFonts w:ascii="Times New Roman" w:hAnsi="Times New Roman" w:cs="Times New Roman"/>
          <w:sz w:val="28"/>
          <w:szCs w:val="28"/>
        </w:rPr>
        <w:t xml:space="preserve">материалов </w:t>
      </w:r>
      <w:r w:rsidR="00505080" w:rsidRPr="00CB7995">
        <w:rPr>
          <w:rFonts w:ascii="Times New Roman" w:hAnsi="Times New Roman" w:cs="Times New Roman"/>
          <w:sz w:val="28"/>
          <w:szCs w:val="28"/>
        </w:rPr>
        <w:t>будет сообщаться дополнительно.</w:t>
      </w:r>
      <w:r w:rsidR="00FA145A" w:rsidRPr="00CB7995">
        <w:rPr>
          <w:rFonts w:ascii="Times New Roman" w:hAnsi="Times New Roman" w:cs="Times New Roman"/>
          <w:sz w:val="28"/>
          <w:szCs w:val="28"/>
        </w:rPr>
        <w:t xml:space="preserve"> Первый этап: 5.04.2018 </w:t>
      </w:r>
      <w:r w:rsidR="00EA5461" w:rsidRPr="00CB7995">
        <w:rPr>
          <w:rFonts w:ascii="Times New Roman" w:hAnsi="Times New Roman" w:cs="Times New Roman"/>
          <w:sz w:val="28"/>
          <w:szCs w:val="28"/>
        </w:rPr>
        <w:t>–</w:t>
      </w:r>
      <w:r w:rsidR="00FA145A" w:rsidRPr="00CB7995">
        <w:rPr>
          <w:rFonts w:ascii="Times New Roman" w:hAnsi="Times New Roman" w:cs="Times New Roman"/>
          <w:sz w:val="28"/>
          <w:szCs w:val="28"/>
        </w:rPr>
        <w:t xml:space="preserve"> </w:t>
      </w:r>
      <w:r w:rsidR="00EA5461" w:rsidRPr="00CB7995">
        <w:rPr>
          <w:rFonts w:ascii="Times New Roman" w:hAnsi="Times New Roman" w:cs="Times New Roman"/>
          <w:sz w:val="28"/>
          <w:szCs w:val="28"/>
        </w:rPr>
        <w:t>30.04. 2018.</w:t>
      </w:r>
      <w:r w:rsidR="001274A6" w:rsidRPr="00CB799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5080" w:rsidRDefault="00505080" w:rsidP="00E109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5080" w:rsidRPr="005F1FC2" w:rsidRDefault="00505080" w:rsidP="00E109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Задать вопросы можно по телефону: (499) 255</w:t>
      </w:r>
      <w:r w:rsidR="001F64A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84</w:t>
      </w:r>
      <w:r w:rsidR="001F64AB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58</w:t>
      </w:r>
    </w:p>
    <w:p w:rsidR="00E9329F" w:rsidRPr="005F1FC2" w:rsidRDefault="00E9329F" w:rsidP="00E109C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9329F" w:rsidRPr="005F1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97B7C"/>
    <w:multiLevelType w:val="hybridMultilevel"/>
    <w:tmpl w:val="23E20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987BA6"/>
    <w:multiLevelType w:val="hybridMultilevel"/>
    <w:tmpl w:val="B23AC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DBC"/>
    <w:rsid w:val="00083CCC"/>
    <w:rsid w:val="001274A6"/>
    <w:rsid w:val="001F64AB"/>
    <w:rsid w:val="00430759"/>
    <w:rsid w:val="004702EC"/>
    <w:rsid w:val="00505080"/>
    <w:rsid w:val="005F1FC2"/>
    <w:rsid w:val="006A42AD"/>
    <w:rsid w:val="00731411"/>
    <w:rsid w:val="00742B62"/>
    <w:rsid w:val="00796103"/>
    <w:rsid w:val="008A49D1"/>
    <w:rsid w:val="00C05DBC"/>
    <w:rsid w:val="00C15207"/>
    <w:rsid w:val="00CB7995"/>
    <w:rsid w:val="00E109C0"/>
    <w:rsid w:val="00E9329F"/>
    <w:rsid w:val="00EA5461"/>
    <w:rsid w:val="00FA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42A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702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42A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70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azvitie@gaidarovk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C9BA9-D6F4-42A8-BC7D-30CEDF07C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Е. Колоскова</dc:creator>
  <cp:keywords/>
  <dc:description/>
  <cp:lastModifiedBy>Мария Э. Далецкая</cp:lastModifiedBy>
  <cp:revision>10</cp:revision>
  <dcterms:created xsi:type="dcterms:W3CDTF">2018-03-29T06:46:00Z</dcterms:created>
  <dcterms:modified xsi:type="dcterms:W3CDTF">2018-04-03T10:04:00Z</dcterms:modified>
</cp:coreProperties>
</file>